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7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1519"/>
        <w:gridCol w:w="1987"/>
        <w:gridCol w:w="1759"/>
        <w:gridCol w:w="1642"/>
        <w:gridCol w:w="1276"/>
        <w:gridCol w:w="1839"/>
        <w:gridCol w:w="1615"/>
        <w:gridCol w:w="1655"/>
        <w:gridCol w:w="907"/>
        <w:gridCol w:w="292"/>
      </w:tblGrid>
      <w:tr w:rsidR="001E416A" w:rsidRPr="00296027" w:rsidTr="00AA3680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4106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956C2D" w:rsidRPr="008D375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111</w:t>
            </w:r>
            <w:r w:rsidRPr="008D375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學年度</w:t>
            </w:r>
            <w:r w:rsidR="00AE5C15" w:rsidRPr="008D375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六</w:t>
            </w:r>
            <w:r w:rsidRPr="008D375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</w:t>
            </w:r>
            <w:r w:rsidR="002C5B31" w:rsidRPr="002C5B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:rsidTr="00AA3680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1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21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A3680" w:rsidRPr="00037309" w:rsidTr="00AA3680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12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4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3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A3680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Default="00C51AD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C51ADF" w:rsidRPr="002259E3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)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Pr="002259E3" w:rsidRDefault="00C51ADF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一、神奇的藍絲帶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一、紙箱仔揣朋友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開學預備週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Get Ready—Phonics Review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1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最大公因數與最小公倍數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1-1日治時代的殖民統治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一、多變的天氣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1.大氣中的水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1-1歌劇中的喜怒哀樂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3-1傳統藝術之美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5-1聚光燈下的戲劇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1-1探索課程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來打羽球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一、神奇的藍絲帶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二、跑道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一、紙箱仔揣朋友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開學預備週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Starter Unit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1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最大公因數與最小公倍數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【家政教育】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1-1日治時代的殖民統治)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一、多變的天氣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1.大氣中的水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1-1歌劇中的喜怒哀樂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3-2刻劃之美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5-1聚光燈下的戲劇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1-2努力學習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來打羽球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二、跑道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三、說話也要停看聽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一、紙箱仔揣朋友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國家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1 Where Are You From?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數與量、代數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2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分數的除法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【家政教育】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1-2日治時代的經濟發展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一、多變的天氣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2.認識天氣圖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1-1歌劇中的喜怒哀樂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5-2認識演出的場地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—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劇場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2-1當時間的主人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排球高手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三、說話也要停看聽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四、朱子治家格言選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二、踅夜市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國家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1 Where Are You From?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數與量、代數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2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分數的除法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【家政教育】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1-3日治時代的社會變遷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一、多變的天氣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2.認識天氣圖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1-1歌劇中的喜怒哀樂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5-2認識演出的場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地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—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劇場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2-2時間管理高手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排球高手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四、朱子治家格言選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統整活動一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二、踅夜市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國家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1 Where Are You From?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統計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3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長條圖與折線圖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2-1政治發展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一、多變的天氣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3.颱風與防災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1-2音樂劇在臺灣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 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5-3表演欣賞停看聽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2-3理財小達人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1-3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快打旋風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統整活動一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五、山的巡禮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二、踅夜市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交通工具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2 How Do You Go to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數學樂園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4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小數的除法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2-2政府組織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二、聲音與樂器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1.聲音的產生與傳播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1-2音樂劇在臺灣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 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5-4跨國界的表演藝術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2-3理財小達人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人際交流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五、山的巡禮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六、東海岸鐵路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單元活動一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交通工具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2 How Do You Go to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4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小數的除法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3-1經濟重整與復甦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二、聲音與樂器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2.多樣的聲音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1-2音樂劇在臺灣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 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5-4跨國界的表演藝術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1-3持續發展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拒絕的藝術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2-3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化解衝突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六、東海岸鐵路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七、蚵鄉風情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三、地動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交通工具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2 How Do You Go to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4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小數的除法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5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圓周長與扇形弧長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3-2經濟發展與轉型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二、聲音與樂器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3.製作簡易樂器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1-3笛聲飛揚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 版畫好好玩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5-4跨國界的表演藝術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3-1服務的真諦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原住民舞蹈之美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七、蚵鄉風情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統整活動二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三、地動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複習一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Review 1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lastRenderedPageBreak/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數與量、幾何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5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圓周長與扇形弧長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【資訊教育】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3-2經濟發展與轉型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二、聲音與樂器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3.製作簡易樂器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2-1與音樂對話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4-1人生百態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5-4跨國界的表演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3-1服務的真諦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原住民舞蹈之美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lastRenderedPageBreak/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統整活動二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三、地動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期中評量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Exam 1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內部連結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綜合與應用一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4-1社會的變遷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二、聲音與樂器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4.噪音與防治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2-1與音樂對話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4-1人生百態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5-4跨國界的表演藝術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3-2服務中學習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原住民舞蹈之美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閱讀階梯一進入雨林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八、大小剛好的鞋子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單元活動二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日常活動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3 What Do You Do After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6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比、比值與正比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4-1社會的變遷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1.流水的作用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2-1與音樂對話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4-1人生百態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5-5說學逗唱樣樣精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3-3服務中成長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蛙泳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八、大小剛好的鞋子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九、沉思三帖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四、圓仔圓圓圓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日常活動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3 What Do You Do After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6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比、比值與正比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4-2文化的傳承與發展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1.流水的作用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2-2清新的旋律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4-2塑造精彩人生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5-5說學逗唱樣樣精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3-3服務中成長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3-2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蛙泳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九、沉思三帖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十、狐假虎威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四、圓仔圓圓圓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日常活動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3 What Do You Do After School?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6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比、比值與正比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4-2文化的傳承與發展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2.岩石、礦物與土壤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2-2清新的旋律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4-2塑造精彩人生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5-5說學逗唱樣樣精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4-1我們這一家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消費停看聽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十、狐假虎威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lastRenderedPageBreak/>
              <w:t>統整活動三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四、圓仔圓圓圓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生活作息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 xml:space="preserve">Unit 4 What Time Do 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You Get Up?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7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縮放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圖與比例尺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5-1人口分布與遷移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【資訊教育】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2.岩石、礦物與土壤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2-2清新的旋律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4-2塑造精彩人生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5-5說學逗唱樣樣精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4-2親情交流站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4-1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消費停看聽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lastRenderedPageBreak/>
              <w:t>【家政教育】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統整活動三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十一、我願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五、搬戲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生活作息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4 What Time Do You Get Up?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7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縮放圖與比例尺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5-1人口分布與遷移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3.地震與防災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2-3笛聲飛揚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4-2塑造精彩人生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5-5說學逗唱樣樣精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4-2親情交流站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消費高手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十一、我願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十二、最好的味覺禮物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五、搬戲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生活作息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Unit 4 What Time Do You Get Up?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8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圓與扇形的面積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5-2人口現象與政策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三、地表的變化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3.地震與防災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2-3笛聲飛揚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4-2塑造精彩人生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5-3藝術新視野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4-3互動一家親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短距離快跑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大隊接力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十二、最好的味覺禮物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十三、空城計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五、搬戲</w:t>
            </w:r>
            <w:r w:rsidR="00134BA9" w:rsidRPr="008D3753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節慶教學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Festivals: Chinese New Year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數與量、幾何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8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圓與扇形的面積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數學樂園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5-2人口現象與政策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四、電磁作用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1.指北針與地磁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6-1大海的歌唱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5-1危機要提防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大隊接力</w:t>
            </w: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(1)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練武強體魄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十三、空城計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十四、桂花雨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單元活動三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複習二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Review 2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數與量、代數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 xml:space="preserve">　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9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單元規律問題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6-1鄉村與都市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四、電磁作用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2.電磁鐵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6-1大海的歌唱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5-2危機急轉彎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練武強體魄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十四、桂花雨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唸謠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文化教學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New Years Around the World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數與量、代數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9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單元規律問題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10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等量公理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6-1鄉村與都市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四、電磁作用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2.電磁鐵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6-2 海洋之舞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5-3化險為夷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6-1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哪裡不一樣？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統整活動四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來唱節日的歌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【戶外教育】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期末評量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Exam 2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代數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第</w:t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10</w:t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單元　等量公理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6-2區域特色與發展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四、電磁作用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3.電磁鐵的應用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6-3海洋風情畫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5-3化險為夷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6-2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拒絕騷擾與侵害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4BA9" w:rsidRPr="00037309" w:rsidTr="00AA3680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閱讀階梯二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故事的真相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BA9" w:rsidRPr="008D3753" w:rsidRDefault="008D3753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趣味的話語</w:t>
            </w:r>
          </w:p>
          <w:p w:rsidR="00134BA9" w:rsidRPr="008D3753" w:rsidRDefault="00134BA9" w:rsidP="008D3753">
            <w:pPr>
              <w:spacing w:line="0" w:lineRule="atLeast"/>
              <w:ind w:left="97" w:right="57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期末總複習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/>
                <w:bCs/>
                <w:sz w:val="20"/>
                <w:szCs w:val="20"/>
              </w:rPr>
              <w:t>Final Review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內部連結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綜合與應用二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6-2區域特色與發展</w:t>
            </w:r>
          </w:p>
          <w:p w:rsidR="00134BA9" w:rsidRPr="008D3753" w:rsidRDefault="00134BA9" w:rsidP="008D3753">
            <w:pPr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四、電磁作用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br/>
            </w: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3.電磁鐵的應用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6-3 海洋風情畫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1-3持續發展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8D3753" w:rsidRDefault="00134BA9" w:rsidP="008D3753">
            <w:pPr>
              <w:spacing w:line="0" w:lineRule="atLeas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8D3753">
              <w:rPr>
                <w:rFonts w:asciiTheme="minorEastAsia" w:hAnsiTheme="minorEastAsia" w:hint="eastAsia"/>
                <w:sz w:val="20"/>
                <w:szCs w:val="20"/>
              </w:rPr>
              <w:t>6-3</w:t>
            </w:r>
            <w:r w:rsidRPr="008D3753">
              <w:rPr>
                <w:rFonts w:asciiTheme="minorEastAsia" w:hAnsiTheme="minorEastAsia"/>
                <w:sz w:val="20"/>
                <w:szCs w:val="20"/>
              </w:rPr>
              <w:t>性別平等與自我肯定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34BA9" w:rsidRPr="008D3753" w:rsidRDefault="00134BA9" w:rsidP="008D3753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8D3753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A9" w:rsidRPr="001C24B2" w:rsidRDefault="00134BA9" w:rsidP="00134BA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497E64" w:rsidRDefault="00497E64"/>
    <w:p w:rsidR="00134BA9" w:rsidRDefault="00134BA9"/>
    <w:p w:rsidR="00134BA9" w:rsidRDefault="00134BA9"/>
    <w:p w:rsidR="00134BA9" w:rsidRDefault="00134BA9"/>
    <w:p w:rsidR="00134BA9" w:rsidRDefault="00134BA9"/>
    <w:p w:rsidR="00134BA9" w:rsidRDefault="00134BA9"/>
    <w:p w:rsidR="00134BA9" w:rsidRDefault="00134BA9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"/>
        <w:gridCol w:w="255"/>
        <w:gridCol w:w="255"/>
        <w:gridCol w:w="1496"/>
        <w:gridCol w:w="1702"/>
        <w:gridCol w:w="1702"/>
        <w:gridCol w:w="1702"/>
        <w:gridCol w:w="1699"/>
        <w:gridCol w:w="1560"/>
        <w:gridCol w:w="1702"/>
        <w:gridCol w:w="1416"/>
        <w:gridCol w:w="1397"/>
        <w:gridCol w:w="246"/>
      </w:tblGrid>
      <w:tr w:rsidR="00497E64" w:rsidRPr="00296027" w:rsidTr="00AA3680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27302F" w:rsidP="00855E9B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AA368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956C2D" w:rsidRPr="0038597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111</w:t>
            </w:r>
            <w:r w:rsidRPr="0038597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學年度</w:t>
            </w:r>
            <w:r w:rsidR="00F459E1" w:rsidRPr="0038597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六</w:t>
            </w:r>
            <w:r w:rsidRPr="0038597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</w:t>
            </w:r>
            <w:r w:rsidR="00665D1D" w:rsidRPr="00665D1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:rsidTr="00AA3680">
        <w:trPr>
          <w:trHeight w:val="330"/>
          <w:jc w:val="center"/>
        </w:trPr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5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20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A3680" w:rsidRPr="00037309" w:rsidTr="00AA3680">
        <w:trPr>
          <w:trHeight w:val="260"/>
          <w:jc w:val="center"/>
        </w:trPr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4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E64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497E64" w:rsidRPr="002259E3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A3680" w:rsidRPr="00037309" w:rsidTr="00AA3680">
        <w:trPr>
          <w:trHeight w:val="330"/>
          <w:jc w:val="center"/>
        </w:trPr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658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9C4658" w:rsidRPr="002259E3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410669"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Pr="002259E3" w:rsidRDefault="009C4658" w:rsidP="00855E9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bookmarkStart w:id="0" w:name="_GoBack" w:colFirst="3" w:colLast="11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530FE3" w:rsidRDefault="0012736A" w:rsidP="0012736A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530FE3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一、過故人莊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開學預備週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Get Ready—Phonics Review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第1單元　小數與分數的四則運算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【家政教育】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1-1古代的文明與科技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1.力的種類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1-1唱歌謠看世界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3-1藝術漫遊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5-1有故事的戲服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1-1我的成長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1-1攻守兼備</w:t>
            </w:r>
          </w:p>
          <w:p w:rsidR="0012736A" w:rsidRPr="00385977" w:rsidRDefault="00385977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530FE3" w:rsidRDefault="0012736A" w:rsidP="0012736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530FE3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一、過故人莊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二、把愛傳下去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開學預備週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Starter Unit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第1單元　小數與分數的四則運算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1-1古代的文明與科技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2.力的測量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1-1唱歌謠看世界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3-1藝術漫遊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5-1有故事的戲服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1-2生命中的變化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1攻守兼備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二、把愛傳下去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三、山村車輄寮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地點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1 Where Were You Yesterday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第1單元　小數與分數的四則運算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1-2科學的突破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2.力的測量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1-1唱歌謠看世界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3-1藝術漫遊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5-1有故事的戲服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1-2生命中的變化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誰「羽」爭鋒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三、山村車輄寮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統整活動一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77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二、中和潑水節</w:t>
            </w:r>
          </w:p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地點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1 Where Were You Yesterday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數與量、幾何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第2單元　角柱與圓柱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1-2科學的突破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2.力的測量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1-2樂器嘉年華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3-1藝術漫遊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5-2衣起環遊世界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2-1生態環境改變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誰「羽」爭鋒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3.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攻其不備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統整活動一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四、巨人的階梯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77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二、中和潑水節</w:t>
            </w:r>
          </w:p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地點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1 Where Were You Yesterday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數與量、幾何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第2單元　角柱與圓柱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【家政教育】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1-3科技的運用與管理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3.摩擦力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1-2樂器嘉年華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3-2公共藝術在校園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5-2衣起環遊世界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2-1生態環境改變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攻其不備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1-4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運動安全知多少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530FE3" w:rsidRDefault="0012736A" w:rsidP="0012736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530FE3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四、巨人的階梯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五、馬達加斯加，出發！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77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二、中和潑水節</w:t>
            </w:r>
          </w:p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休閒活動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2 What Did You Do Yesterday?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數與量、幾何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第2單元　角柱與圓柱</w:t>
            </w:r>
            <w:r w:rsidRPr="00385977">
              <w:rPr>
                <w:rFonts w:asciiTheme="minorEastAsia" w:hAnsiTheme="minorEastAsia" w:hint="eastAsia"/>
                <w:bCs/>
                <w:sz w:val="20"/>
                <w:szCs w:val="20"/>
              </w:rPr>
              <w:t>、</w:t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數學樂園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1-3科技的運用與管理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一、力與運動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3.摩擦力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1-2樂器嘉年華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3-3送給母校的禮物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5-3造型設計變變變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2-2珍惜生態環境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2-1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守護醫療資源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就醫即時通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五、馬達加斯加，出發！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六、沉睡的天空之城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77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單元活動一</w:t>
            </w:r>
          </w:p>
          <w:p w:rsidR="00385977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二、中和潑水節</w:t>
            </w:r>
          </w:p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一、地球人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【多元文化】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休閒活動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2 What Did You Do Yesterday?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第3單元　速率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2-1臺灣與世界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1.槓桿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1-2樂器嘉年華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3-3送給母校的禮物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5-3造型設計變變變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2-2珍惜生態環境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【海洋教育】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用藥保安康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六、沉睡的天空之城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統整活動二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三、阿爸煮飯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【家庭教育】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休閒活動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2 What Did You Do Yesterday?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第3單元　速率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noProof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2-1臺灣與世界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1.槓桿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1-3笛聲飛揚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4-1生活中的好設計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5-3造型設計變變變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3-1文化面面觀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3-1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鐵人三項</w:t>
            </w: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耐力跑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統整活動二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閱讀階梯一、驚蟄驅蟻記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三、阿爸煮飯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【家庭教育】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複習一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Review 1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第3單元　速率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2-2世界文化大不同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【性別平等】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2.輪軸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2-1夏日輕歌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4-1生活中的好設計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5-3造型設計變變變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3-1文化面面觀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異程接力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練武好身手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七、油條報紙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•</w:t>
            </w: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文字夢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三、阿爸煮飯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【家庭教育】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【國際教育】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期中評量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Exam 1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內部連結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綜合與應用一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【環境教育】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3-1國際組織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3.滑輪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2-1夏日輕歌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4-2秀出好設計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5-4決戰造型伸展臺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3-2在地文化族群探索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3-3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練武好身手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八、雕刻一座小島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【海洋教育】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單元活動二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【安全教育】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cs="微軟正黑體" w:hint="eastAsia"/>
                <w:bCs/>
                <w:kern w:val="0"/>
                <w:sz w:val="20"/>
                <w:szCs w:val="20"/>
              </w:rPr>
              <w:t>【家庭教育】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季節與氣候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3 What’s Your Favorite Season?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數與量、統計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第4單元　圓形圖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【資訊教育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3-1國際組織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3.滑輪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2-1夏日輕歌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4-2秀出好設計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5-4決戰造型伸展臺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3-2在地文化族群探索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【家政教育】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【生涯發展教育】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4-1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友誼的橋梁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網路停看聽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九、童年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•</w:t>
            </w: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夏日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•</w:t>
            </w: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棉花糖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四、大樹青青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季節與氣候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3 What’s Your Favorite Season?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數與量、統計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第4單元　圓形圖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【海洋教育】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3-2人口與資源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二、簡單機械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4.齒輪、鏈條與動力傳送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2-2歌詠家鄉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4-2秀出好設計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5-4決戰造型伸展臺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4-1資源搜查線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【資訊教育】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網路沉迷知多少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統整活動三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四、大樹青青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季節與氣候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3 What’s Your Favorite Season?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第5單元　基準量與比較量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3-2人口與資源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1.臺灣的生態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2-2歌詠家鄉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4-2秀出好設計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5-4決戰造型伸展臺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4-1資源搜查線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【資訊教育】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5-1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斯洛伐克拍手舞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十、追夢的翅膀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四、大樹青青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服裝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4 How Much Is the Coat?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第5單元　基準量與比較量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3-3全球議題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1.臺灣的生態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2-3笛聲飛揚</w:t>
            </w:r>
          </w:p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4-2秀出好設計</w:t>
            </w:r>
          </w:p>
          <w:p w:rsidR="0012736A" w:rsidRPr="00385977" w:rsidRDefault="0012736A" w:rsidP="00385977">
            <w:pPr>
              <w:spacing w:line="0" w:lineRule="atLeast"/>
              <w:ind w:left="52" w:hangingChars="26" w:hanging="52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5-4決戰造型伸展臺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4-2善用資源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【資訊教育】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5-2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方塊舞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十、追夢的翅膀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十一、祝賀你，孩子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五、讀俗諺學智慧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【生命教育】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服裝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Unit4 How Much Is the Coat?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數學樂園、第6單元　怎樣解題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3-3全球議題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2.生物與環境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6-1點點滴滴的回憶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4-2善用資源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【資訊教育】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6-1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餐飲衛生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十一、祝賀你，孩子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統整活動四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五、讀俗諺學智慧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【生命教育】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服裝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Unit 4 How Much Is the Coat?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第6單元　怎樣解題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4-1全球環境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3.人類活動對生態的影響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ind w:left="100" w:hangingChars="50" w:hanging="100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6-2美麗的印記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4-2善用資源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【資訊教育】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【人權教育】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6-2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食安守門員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統整活動四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閱讀階梯二、桃花源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385977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單元活動三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【生涯規劃】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複習二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Review 2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數與量、代數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第6單元　怎樣解題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【生涯發展教育】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4-2世界一家</w:t>
            </w:r>
          </w:p>
          <w:p w:rsidR="0012736A" w:rsidRPr="00385977" w:rsidRDefault="0012736A" w:rsidP="0038597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</w:t>
            </w: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人權</w:t>
            </w:r>
            <w:r w:rsidRPr="00385977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教育】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3.人類活動對生態的影響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6-3祝福的樂聲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【家政教育】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【資訊教育】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1-1我的成長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【性別平等教育】</w:t>
            </w:r>
          </w:p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【環境教育】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6-3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食品中毒解密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6-4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t>食品安全之旅</w:t>
            </w:r>
          </w:p>
          <w:p w:rsidR="0012736A" w:rsidRPr="00385977" w:rsidRDefault="0012736A" w:rsidP="00385977">
            <w:pPr>
              <w:widowControl/>
              <w:snapToGrid w:val="0"/>
              <w:contextualSpacing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12736A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畢業週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畢業週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文化教學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Sports Around the World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期末評量Exam 2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【家政教育】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內部連結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綜合與應用二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【性別平等教育】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畢業週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三、生物、環境與自然資源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</w:r>
            <w:r w:rsidRPr="00385977">
              <w:rPr>
                <w:rFonts w:asciiTheme="minorEastAsia" w:hAnsiTheme="minorEastAsia"/>
                <w:bCs/>
                <w:sz w:val="20"/>
                <w:szCs w:val="20"/>
              </w:rPr>
              <w:t>4.資源開發與永續經營</w:t>
            </w:r>
            <w:r w:rsidRPr="00385977">
              <w:rPr>
                <w:rFonts w:asciiTheme="minorEastAsia" w:hAnsiTheme="minorEastAsia"/>
                <w:sz w:val="20"/>
                <w:szCs w:val="20"/>
              </w:rPr>
              <w:br/>
              <w:t>【性別平等教育】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【海洋教育】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aa"/>
              <w:spacing w:line="0" w:lineRule="atLeast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畢業週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385977" w:rsidRDefault="0012736A" w:rsidP="00385977">
            <w:pPr>
              <w:pStyle w:val="3"/>
              <w:snapToGrid w:val="0"/>
              <w:spacing w:line="0" w:lineRule="atLeast"/>
              <w:ind w:left="0" w:right="0" w:firstLine="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385977">
              <w:rPr>
                <w:rFonts w:asciiTheme="minorEastAsia" w:eastAsiaTheme="minorEastAsia" w:hAnsiTheme="minorEastAsia" w:hint="eastAsia"/>
                <w:sz w:val="20"/>
              </w:rPr>
              <w:t>畢業週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385977" w:rsidRDefault="0012736A" w:rsidP="00385977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385977">
              <w:rPr>
                <w:rFonts w:asciiTheme="minorEastAsia" w:hAnsiTheme="minorEastAsia" w:hint="eastAsia"/>
                <w:sz w:val="20"/>
                <w:szCs w:val="20"/>
              </w:rPr>
              <w:t>畢業週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bookmarkEnd w:id="0"/>
      <w:tr w:rsidR="0012736A" w:rsidRPr="00037309" w:rsidTr="00AA3680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AA3680">
        <w:trPr>
          <w:trHeight w:val="330"/>
          <w:jc w:val="center"/>
        </w:trPr>
        <w:tc>
          <w:tcPr>
            <w:tcW w:w="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2736A" w:rsidRPr="00037309" w:rsidTr="00AA3680">
        <w:trPr>
          <w:trHeight w:val="330"/>
          <w:jc w:val="center"/>
        </w:trPr>
        <w:tc>
          <w:tcPr>
            <w:tcW w:w="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7373A3" w:rsidRDefault="0012736A" w:rsidP="001273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36A" w:rsidRPr="001C24B2" w:rsidRDefault="0012736A" w:rsidP="001273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497E64" w:rsidRPr="00037309" w:rsidRDefault="00497E64" w:rsidP="00497E64"/>
    <w:p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請分年級撰寫。</w:t>
      </w:r>
    </w:p>
    <w:p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九年一貫課程學習領域</w:t>
      </w:r>
      <w:r>
        <w:rPr>
          <w:rFonts w:ascii="標楷體" w:eastAsia="標楷體" w:hAnsi="標楷體" w:cs="新細明體" w:hint="eastAsia"/>
          <w:kern w:val="0"/>
          <w:szCs w:val="24"/>
        </w:rPr>
        <w:t>』之節數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DCB" w:rsidRDefault="000E0DCB" w:rsidP="006E63BA">
      <w:r>
        <w:separator/>
      </w:r>
    </w:p>
  </w:endnote>
  <w:endnote w:type="continuationSeparator" w:id="0">
    <w:p w:rsidR="000E0DCB" w:rsidRDefault="000E0DCB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EndPr/>
    <w:sdtContent>
      <w:p w:rsidR="00296027" w:rsidRDefault="000E0DCB">
        <w:pPr>
          <w:pStyle w:val="a5"/>
        </w:pPr>
      </w:p>
    </w:sdtContent>
  </w:sdt>
  <w:p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DCB" w:rsidRDefault="000E0DCB" w:rsidP="006E63BA">
      <w:r>
        <w:separator/>
      </w:r>
    </w:p>
  </w:footnote>
  <w:footnote w:type="continuationSeparator" w:id="0">
    <w:p w:rsidR="000E0DCB" w:rsidRDefault="000E0DCB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0CB" w:rsidRPr="00AC10CB" w:rsidRDefault="00AE5C15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>附件2-2-2 (</w:t>
    </w:r>
    <w:r w:rsidR="00956C2D">
      <w:rPr>
        <w:rFonts w:ascii="標楷體" w:eastAsia="標楷體" w:hAnsi="標楷體" w:hint="eastAsia"/>
        <w:kern w:val="0"/>
      </w:rPr>
      <w:t>國小五、</w:t>
    </w:r>
    <w:r>
      <w:rPr>
        <w:rFonts w:ascii="標楷體" w:eastAsia="標楷體" w:hAnsi="標楷體" w:hint="eastAsia"/>
        <w:kern w:val="0"/>
      </w:rPr>
      <w:t>六年級適用)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72A2"/>
    <w:rsid w:val="00024F16"/>
    <w:rsid w:val="00037309"/>
    <w:rsid w:val="00053CFE"/>
    <w:rsid w:val="000738F6"/>
    <w:rsid w:val="00083770"/>
    <w:rsid w:val="00083B3B"/>
    <w:rsid w:val="00093346"/>
    <w:rsid w:val="000A7509"/>
    <w:rsid w:val="000B1871"/>
    <w:rsid w:val="000B2F3C"/>
    <w:rsid w:val="000E0DCB"/>
    <w:rsid w:val="000E423B"/>
    <w:rsid w:val="00110177"/>
    <w:rsid w:val="00116F0C"/>
    <w:rsid w:val="0012736A"/>
    <w:rsid w:val="00130615"/>
    <w:rsid w:val="00134BA9"/>
    <w:rsid w:val="00155A8D"/>
    <w:rsid w:val="00191929"/>
    <w:rsid w:val="00192CCB"/>
    <w:rsid w:val="001967A7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531FC"/>
    <w:rsid w:val="00257097"/>
    <w:rsid w:val="002701E2"/>
    <w:rsid w:val="0027302F"/>
    <w:rsid w:val="00296027"/>
    <w:rsid w:val="00297630"/>
    <w:rsid w:val="002C29DB"/>
    <w:rsid w:val="002C5B31"/>
    <w:rsid w:val="002D3208"/>
    <w:rsid w:val="002D499A"/>
    <w:rsid w:val="002E1F21"/>
    <w:rsid w:val="00301711"/>
    <w:rsid w:val="00334841"/>
    <w:rsid w:val="00342A1A"/>
    <w:rsid w:val="003431F3"/>
    <w:rsid w:val="0037046E"/>
    <w:rsid w:val="00372DAD"/>
    <w:rsid w:val="00385977"/>
    <w:rsid w:val="003978E0"/>
    <w:rsid w:val="003A3A53"/>
    <w:rsid w:val="003B37D4"/>
    <w:rsid w:val="003C299C"/>
    <w:rsid w:val="003E232D"/>
    <w:rsid w:val="003E6783"/>
    <w:rsid w:val="003F1C98"/>
    <w:rsid w:val="0041064A"/>
    <w:rsid w:val="00410669"/>
    <w:rsid w:val="00412738"/>
    <w:rsid w:val="0046717C"/>
    <w:rsid w:val="00494F6E"/>
    <w:rsid w:val="00497E64"/>
    <w:rsid w:val="004D4EAC"/>
    <w:rsid w:val="004E4249"/>
    <w:rsid w:val="00530E71"/>
    <w:rsid w:val="00565406"/>
    <w:rsid w:val="00565B7A"/>
    <w:rsid w:val="00584DDE"/>
    <w:rsid w:val="00587C42"/>
    <w:rsid w:val="005A6816"/>
    <w:rsid w:val="005B2B23"/>
    <w:rsid w:val="005B4EA6"/>
    <w:rsid w:val="005D10F0"/>
    <w:rsid w:val="005F7C51"/>
    <w:rsid w:val="00600F0F"/>
    <w:rsid w:val="006048E3"/>
    <w:rsid w:val="006105A6"/>
    <w:rsid w:val="00663C05"/>
    <w:rsid w:val="00665D1D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32C1"/>
    <w:rsid w:val="00855F51"/>
    <w:rsid w:val="0085668A"/>
    <w:rsid w:val="00883932"/>
    <w:rsid w:val="00886681"/>
    <w:rsid w:val="008906A3"/>
    <w:rsid w:val="0089412F"/>
    <w:rsid w:val="008A0D9B"/>
    <w:rsid w:val="008D3753"/>
    <w:rsid w:val="008E1D6F"/>
    <w:rsid w:val="008E5544"/>
    <w:rsid w:val="008F11E5"/>
    <w:rsid w:val="00904208"/>
    <w:rsid w:val="009050B2"/>
    <w:rsid w:val="00906BCC"/>
    <w:rsid w:val="009157D2"/>
    <w:rsid w:val="009445EC"/>
    <w:rsid w:val="00956C2D"/>
    <w:rsid w:val="00960333"/>
    <w:rsid w:val="00962465"/>
    <w:rsid w:val="00985AB8"/>
    <w:rsid w:val="009B4839"/>
    <w:rsid w:val="009C0B43"/>
    <w:rsid w:val="009C3DF0"/>
    <w:rsid w:val="009C405B"/>
    <w:rsid w:val="009C4658"/>
    <w:rsid w:val="009E4DBA"/>
    <w:rsid w:val="00A05EA0"/>
    <w:rsid w:val="00A13B27"/>
    <w:rsid w:val="00A256EA"/>
    <w:rsid w:val="00A2670B"/>
    <w:rsid w:val="00A26E44"/>
    <w:rsid w:val="00A57E94"/>
    <w:rsid w:val="00A63EF7"/>
    <w:rsid w:val="00A85C53"/>
    <w:rsid w:val="00A9629D"/>
    <w:rsid w:val="00AA3680"/>
    <w:rsid w:val="00AC10CB"/>
    <w:rsid w:val="00AE5C15"/>
    <w:rsid w:val="00AF1834"/>
    <w:rsid w:val="00B12AE2"/>
    <w:rsid w:val="00B177CB"/>
    <w:rsid w:val="00B21AB8"/>
    <w:rsid w:val="00B23B25"/>
    <w:rsid w:val="00B30870"/>
    <w:rsid w:val="00B35698"/>
    <w:rsid w:val="00B62652"/>
    <w:rsid w:val="00B75C05"/>
    <w:rsid w:val="00B762A7"/>
    <w:rsid w:val="00B823F3"/>
    <w:rsid w:val="00B84BF2"/>
    <w:rsid w:val="00B86CBC"/>
    <w:rsid w:val="00BA0D32"/>
    <w:rsid w:val="00BA21DF"/>
    <w:rsid w:val="00BA6DE6"/>
    <w:rsid w:val="00BC069D"/>
    <w:rsid w:val="00BD2AED"/>
    <w:rsid w:val="00BD5462"/>
    <w:rsid w:val="00BD656C"/>
    <w:rsid w:val="00C020AE"/>
    <w:rsid w:val="00C51ADF"/>
    <w:rsid w:val="00C60D34"/>
    <w:rsid w:val="00C61A99"/>
    <w:rsid w:val="00C72DFF"/>
    <w:rsid w:val="00C81470"/>
    <w:rsid w:val="00C860D5"/>
    <w:rsid w:val="00C93122"/>
    <w:rsid w:val="00C97061"/>
    <w:rsid w:val="00CA7D66"/>
    <w:rsid w:val="00CE7D1A"/>
    <w:rsid w:val="00D00DCB"/>
    <w:rsid w:val="00D03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C0F32"/>
    <w:rsid w:val="00EC44C6"/>
    <w:rsid w:val="00EF2D13"/>
    <w:rsid w:val="00EF6823"/>
    <w:rsid w:val="00F004E8"/>
    <w:rsid w:val="00F151E8"/>
    <w:rsid w:val="00F21B2C"/>
    <w:rsid w:val="00F45779"/>
    <w:rsid w:val="00F459E1"/>
    <w:rsid w:val="00F561D2"/>
    <w:rsid w:val="00F7325F"/>
    <w:rsid w:val="00F74C33"/>
    <w:rsid w:val="00F85397"/>
    <w:rsid w:val="00F95A9C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E231E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customStyle="1" w:styleId="3">
    <w:name w:val="3.【對應能力指標】內文字"/>
    <w:basedOn w:val="a8"/>
    <w:rsid w:val="00AA3680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AA3680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AA3680"/>
    <w:rPr>
      <w:rFonts w:ascii="細明體" w:eastAsia="細明體" w:hAnsi="Courier New" w:cs="Courier New"/>
    </w:rPr>
  </w:style>
  <w:style w:type="paragraph" w:customStyle="1" w:styleId="aa">
    <w:name w:val="表格"/>
    <w:basedOn w:val="a"/>
    <w:rsid w:val="00AA3680"/>
    <w:pPr>
      <w:spacing w:line="320" w:lineRule="exact"/>
      <w:jc w:val="center"/>
    </w:pPr>
    <w:rPr>
      <w:rFonts w:ascii="新細明體" w:eastAsia="新細明體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10</Pages>
  <Words>1680</Words>
  <Characters>9577</Characters>
  <Application>Microsoft Office Word</Application>
  <DocSecurity>0</DocSecurity>
  <Lines>79</Lines>
  <Paragraphs>22</Paragraphs>
  <ScaleCrop>false</ScaleCrop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2021-04-12T12:50:00Z</dcterms:created>
  <dcterms:modified xsi:type="dcterms:W3CDTF">2022-07-05T13:45:00Z</dcterms:modified>
</cp:coreProperties>
</file>