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15148" w14:textId="41AF7A54" w:rsidR="00D239DC" w:rsidRPr="00205F6D" w:rsidRDefault="00D239DC" w:rsidP="00D239DC">
      <w:pPr>
        <w:adjustRightInd w:val="0"/>
        <w:snapToGrid w:val="0"/>
        <w:spacing w:line="240" w:lineRule="atLeast"/>
        <w:rPr>
          <w:rFonts w:ascii="微軟正黑體" w:eastAsia="微軟正黑體" w:hAnsi="微軟正黑體"/>
          <w:bCs/>
          <w:color w:val="000000"/>
          <w:kern w:val="0"/>
          <w:sz w:val="28"/>
          <w:szCs w:val="27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23850AA" wp14:editId="6928C621">
            <wp:simplePos x="0" y="0"/>
            <wp:positionH relativeFrom="column">
              <wp:posOffset>74295</wp:posOffset>
            </wp:positionH>
            <wp:positionV relativeFrom="paragraph">
              <wp:posOffset>-199390</wp:posOffset>
            </wp:positionV>
            <wp:extent cx="830580" cy="548640"/>
            <wp:effectExtent l="0" t="0" r="7620" b="3810"/>
            <wp:wrapThrough wrapText="bothSides">
              <wp:wrapPolygon edited="0">
                <wp:start x="7431" y="0"/>
                <wp:lineTo x="0" y="3000"/>
                <wp:lineTo x="0" y="14250"/>
                <wp:lineTo x="3963" y="21000"/>
                <wp:lineTo x="6440" y="21000"/>
                <wp:lineTo x="21303" y="19500"/>
                <wp:lineTo x="21303" y="7500"/>
                <wp:lineTo x="12385" y="0"/>
                <wp:lineTo x="7431" y="0"/>
              </wp:wrapPolygon>
            </wp:wrapThrough>
            <wp:docPr id="1" name="圖片 1" descr="tep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tep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49" b="79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16F2C" w14:textId="6AF68687" w:rsidR="00191225" w:rsidRPr="00191225" w:rsidRDefault="00191225" w:rsidP="00C13C86">
      <w:pPr>
        <w:wordWrap w:val="0"/>
        <w:spacing w:line="600" w:lineRule="exact"/>
        <w:jc w:val="right"/>
        <w:rPr>
          <w:rFonts w:eastAsia="標楷體"/>
          <w:b/>
          <w:color w:val="000000"/>
          <w:sz w:val="36"/>
          <w:szCs w:val="36"/>
        </w:rPr>
      </w:pPr>
      <w:r w:rsidRPr="006723F8">
        <w:rPr>
          <w:rFonts w:eastAsia="標楷體"/>
          <w:b/>
          <w:color w:val="000000"/>
          <w:sz w:val="36"/>
          <w:szCs w:val="36"/>
        </w:rPr>
        <w:t>1</w:t>
      </w:r>
      <w:r w:rsidR="00D85D9B">
        <w:rPr>
          <w:rFonts w:eastAsia="標楷體" w:hint="eastAsia"/>
          <w:b/>
          <w:color w:val="000000"/>
          <w:sz w:val="36"/>
          <w:szCs w:val="36"/>
        </w:rPr>
        <w:t>10</w:t>
      </w:r>
      <w:r w:rsidRPr="006723F8">
        <w:rPr>
          <w:rFonts w:eastAsia="標楷體"/>
          <w:b/>
          <w:color w:val="000000"/>
          <w:sz w:val="36"/>
          <w:szCs w:val="36"/>
        </w:rPr>
        <w:t>學年度</w:t>
      </w:r>
      <w:r>
        <w:rPr>
          <w:rFonts w:eastAsia="標楷體" w:hint="eastAsia"/>
          <w:b/>
          <w:color w:val="000000"/>
          <w:sz w:val="36"/>
          <w:szCs w:val="36"/>
        </w:rPr>
        <w:t>南投</w:t>
      </w:r>
      <w:r>
        <w:rPr>
          <w:rFonts w:eastAsia="標楷體"/>
          <w:b/>
          <w:color w:val="000000"/>
          <w:sz w:val="36"/>
          <w:szCs w:val="36"/>
        </w:rPr>
        <w:t>縣</w:t>
      </w:r>
      <w:r w:rsidRPr="008E4DE7">
        <w:rPr>
          <w:rFonts w:ascii="標楷體" w:eastAsia="標楷體" w:hAnsi="標楷體"/>
          <w:b/>
          <w:color w:val="FF0000"/>
          <w:sz w:val="36"/>
          <w:szCs w:val="36"/>
        </w:rPr>
        <w:t>○○</w:t>
      </w:r>
      <w:r>
        <w:rPr>
          <w:rFonts w:eastAsia="標楷體" w:hint="eastAsia"/>
          <w:b/>
          <w:color w:val="000000"/>
          <w:sz w:val="36"/>
          <w:szCs w:val="36"/>
        </w:rPr>
        <w:t>國</w:t>
      </w:r>
      <w:r w:rsidRPr="008E4DE7">
        <w:rPr>
          <w:rFonts w:eastAsia="標楷體" w:hint="eastAsia"/>
          <w:b/>
          <w:color w:val="FF0000"/>
          <w:sz w:val="36"/>
          <w:szCs w:val="36"/>
        </w:rPr>
        <w:t>中</w:t>
      </w:r>
      <w:r w:rsidRPr="008E4DE7">
        <w:rPr>
          <w:rFonts w:eastAsia="標楷體" w:hint="eastAsia"/>
          <w:b/>
          <w:color w:val="FF0000"/>
          <w:sz w:val="36"/>
          <w:szCs w:val="36"/>
        </w:rPr>
        <w:t>/</w:t>
      </w:r>
      <w:r w:rsidRPr="008E4DE7">
        <w:rPr>
          <w:rFonts w:eastAsia="標楷體" w:hint="eastAsia"/>
          <w:b/>
          <w:color w:val="FF0000"/>
          <w:sz w:val="36"/>
          <w:szCs w:val="36"/>
        </w:rPr>
        <w:t>小</w:t>
      </w:r>
      <w:r w:rsidRPr="006723F8">
        <w:rPr>
          <w:rFonts w:eastAsia="標楷體"/>
          <w:b/>
          <w:color w:val="000000"/>
          <w:sz w:val="36"/>
          <w:szCs w:val="36"/>
        </w:rPr>
        <w:t>教師專業發展實踐方案</w:t>
      </w:r>
      <w:r w:rsidR="00C13C86">
        <w:rPr>
          <w:rFonts w:eastAsia="標楷體" w:hint="eastAsia"/>
          <w:b/>
          <w:color w:val="000000"/>
          <w:sz w:val="36"/>
          <w:szCs w:val="36"/>
        </w:rPr>
        <w:t xml:space="preserve">   </w:t>
      </w:r>
      <w:bookmarkStart w:id="0" w:name="_GoBack"/>
      <w:bookmarkEnd w:id="0"/>
    </w:p>
    <w:p w14:paraId="03D2C0EE" w14:textId="07AFCF69" w:rsidR="00DA443B" w:rsidRPr="006723F8" w:rsidRDefault="00DA443B" w:rsidP="00DA443B">
      <w:pPr>
        <w:spacing w:afterLines="50" w:after="180" w:line="600" w:lineRule="exact"/>
        <w:jc w:val="center"/>
        <w:rPr>
          <w:rFonts w:eastAsia="標楷體"/>
          <w:b/>
          <w:color w:val="000000"/>
          <w:sz w:val="36"/>
          <w:szCs w:val="36"/>
        </w:rPr>
      </w:pPr>
      <w:r w:rsidRPr="006723F8">
        <w:rPr>
          <w:rFonts w:eastAsia="標楷體"/>
          <w:b/>
          <w:color w:val="000000"/>
          <w:sz w:val="36"/>
          <w:szCs w:val="36"/>
        </w:rPr>
        <w:t>表</w:t>
      </w:r>
      <w:r w:rsidRPr="006723F8">
        <w:rPr>
          <w:rFonts w:eastAsia="標楷體"/>
          <w:b/>
          <w:color w:val="000000"/>
          <w:sz w:val="36"/>
          <w:szCs w:val="36"/>
        </w:rPr>
        <w:t>1</w:t>
      </w:r>
      <w:r w:rsidRPr="006723F8">
        <w:rPr>
          <w:rFonts w:eastAsia="標楷體"/>
          <w:b/>
          <w:color w:val="000000"/>
          <w:sz w:val="36"/>
          <w:szCs w:val="36"/>
        </w:rPr>
        <w:t>、教學觀察</w:t>
      </w:r>
      <w:r w:rsidRPr="006723F8">
        <w:rPr>
          <w:rFonts w:eastAsia="標楷體"/>
          <w:b/>
          <w:color w:val="000000"/>
          <w:sz w:val="36"/>
          <w:szCs w:val="36"/>
        </w:rPr>
        <w:t>/</w:t>
      </w:r>
      <w:r w:rsidRPr="006723F8">
        <w:rPr>
          <w:rFonts w:eastAsia="標楷體"/>
          <w:b/>
          <w:color w:val="000000"/>
          <w:sz w:val="36"/>
          <w:szCs w:val="36"/>
        </w:rPr>
        <w:t>公開授課－觀察前會談紀錄表</w:t>
      </w:r>
      <w:r w:rsidR="009F2A5A">
        <w:rPr>
          <w:rFonts w:eastAsia="標楷體" w:hint="eastAsia"/>
          <w:b/>
          <w:color w:val="000000"/>
          <w:sz w:val="36"/>
          <w:szCs w:val="36"/>
        </w:rPr>
        <w:t>(</w:t>
      </w:r>
      <w:r w:rsidR="009F2A5A">
        <w:rPr>
          <w:rFonts w:eastAsia="標楷體" w:hint="eastAsia"/>
          <w:b/>
          <w:color w:val="000000"/>
          <w:sz w:val="36"/>
          <w:szCs w:val="36"/>
        </w:rPr>
        <w:t>乙式</w:t>
      </w:r>
      <w:r w:rsidR="009F2A5A">
        <w:rPr>
          <w:rFonts w:eastAsia="標楷體" w:hint="eastAsia"/>
          <w:b/>
          <w:color w:val="000000"/>
          <w:sz w:val="36"/>
          <w:szCs w:val="36"/>
        </w:rPr>
        <w:t>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2693"/>
        <w:gridCol w:w="851"/>
        <w:gridCol w:w="992"/>
        <w:gridCol w:w="1417"/>
        <w:gridCol w:w="1956"/>
      </w:tblGrid>
      <w:tr w:rsidR="00D239DC" w:rsidRPr="00093689" w14:paraId="0FB3BB6C" w14:textId="77777777" w:rsidTr="002E41A3">
        <w:trPr>
          <w:trHeight w:val="800"/>
          <w:jc w:val="center"/>
        </w:trPr>
        <w:tc>
          <w:tcPr>
            <w:tcW w:w="254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7402B0D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回饋人員</w:t>
            </w:r>
          </w:p>
          <w:p w14:paraId="03C05B3B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(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認證教師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)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0578A12E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7FCC24C5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5AB8935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5" w:type="dxa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0BBA8F8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52" w:type="dxa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A4E0F75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239DC" w:rsidRPr="00093689" w14:paraId="79FAD578" w14:textId="77777777" w:rsidTr="00BB374F">
        <w:trPr>
          <w:trHeight w:val="800"/>
          <w:jc w:val="center"/>
        </w:trPr>
        <w:tc>
          <w:tcPr>
            <w:tcW w:w="254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29CF62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5E8CC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8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C0C03D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任教年級</w:t>
            </w:r>
          </w:p>
        </w:tc>
        <w:tc>
          <w:tcPr>
            <w:tcW w:w="99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9BADBD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6513BC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任教領域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科目</w:t>
            </w:r>
          </w:p>
        </w:tc>
        <w:tc>
          <w:tcPr>
            <w:tcW w:w="1956" w:type="dxa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71B2F8AC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239DC" w:rsidRPr="00093689" w14:paraId="6B756BF7" w14:textId="77777777" w:rsidTr="00AC67DE">
        <w:trPr>
          <w:trHeight w:val="800"/>
          <w:jc w:val="center"/>
        </w:trPr>
        <w:tc>
          <w:tcPr>
            <w:tcW w:w="254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6DC4785" w14:textId="77777777" w:rsidR="002E41A3" w:rsidRPr="006723F8" w:rsidRDefault="002E41A3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教學單元</w:t>
            </w:r>
          </w:p>
        </w:tc>
        <w:tc>
          <w:tcPr>
            <w:tcW w:w="7895" w:type="dxa"/>
            <w:gridSpan w:val="5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BB07495" w14:textId="77777777" w:rsidR="002E41A3" w:rsidRPr="006723F8" w:rsidRDefault="002E41A3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239DC" w:rsidRPr="00093689" w14:paraId="1F475C3F" w14:textId="77777777" w:rsidTr="002E41A3">
        <w:trPr>
          <w:trHeight w:val="800"/>
          <w:jc w:val="center"/>
        </w:trPr>
        <w:tc>
          <w:tcPr>
            <w:tcW w:w="25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BDC0B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觀察前會談</w:t>
            </w:r>
          </w:p>
          <w:p w14:paraId="4BF54878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(</w:t>
            </w:r>
            <w:proofErr w:type="gramStart"/>
            <w:r w:rsidRPr="006723F8">
              <w:rPr>
                <w:rFonts w:eastAsia="標楷體"/>
                <w:color w:val="000000"/>
                <w:sz w:val="28"/>
                <w:szCs w:val="28"/>
              </w:rPr>
              <w:t>備課</w:t>
            </w:r>
            <w:proofErr w:type="gramEnd"/>
            <w:r w:rsidRPr="006723F8">
              <w:rPr>
                <w:rFonts w:eastAsia="標楷體"/>
                <w:color w:val="000000"/>
                <w:sz w:val="28"/>
                <w:szCs w:val="28"/>
              </w:rPr>
              <w:t>)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268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9FF75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年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月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F9F980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367" w:type="dxa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62E5A713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239DC" w:rsidRPr="00093689" w14:paraId="086C0BC7" w14:textId="77777777" w:rsidTr="002E41A3">
        <w:trPr>
          <w:trHeight w:val="800"/>
          <w:jc w:val="center"/>
        </w:trPr>
        <w:tc>
          <w:tcPr>
            <w:tcW w:w="254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AA9649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預定入班教學觀察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公開授課日期</w:t>
            </w:r>
          </w:p>
        </w:tc>
        <w:tc>
          <w:tcPr>
            <w:tcW w:w="2688" w:type="dxa"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E54273E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bCs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年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月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日</w:t>
            </w:r>
          </w:p>
        </w:tc>
        <w:tc>
          <w:tcPr>
            <w:tcW w:w="1840" w:type="dxa"/>
            <w:gridSpan w:val="2"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D723C42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地點</w:t>
            </w:r>
          </w:p>
        </w:tc>
        <w:tc>
          <w:tcPr>
            <w:tcW w:w="3367" w:type="dxa"/>
            <w:gridSpan w:val="2"/>
            <w:tcBorders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7E756F" w14:textId="77777777" w:rsidR="00DA443B" w:rsidRPr="006723F8" w:rsidRDefault="00DA443B" w:rsidP="00BB374F">
            <w:pPr>
              <w:spacing w:line="400" w:lineRule="exact"/>
              <w:jc w:val="center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DA443B" w:rsidRPr="00093689" w14:paraId="607EFD87" w14:textId="77777777" w:rsidTr="002E41A3">
        <w:trPr>
          <w:trHeight w:val="2426"/>
          <w:jc w:val="center"/>
        </w:trPr>
        <w:tc>
          <w:tcPr>
            <w:tcW w:w="1043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0C8CB6" w14:textId="77777777" w:rsidR="00DA443B" w:rsidRPr="00211787" w:rsidRDefault="00DA443B" w:rsidP="00211787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一、學習目標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含核心素養、學習表現與學習內容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)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：</w:t>
            </w:r>
          </w:p>
        </w:tc>
      </w:tr>
      <w:tr w:rsidR="00DA443B" w:rsidRPr="00093689" w14:paraId="2A1DF0F1" w14:textId="77777777" w:rsidTr="002E41A3">
        <w:trPr>
          <w:trHeight w:val="2426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2D114F7" w14:textId="77777777" w:rsidR="00DA443B" w:rsidRPr="006723F8" w:rsidRDefault="00DA443B" w:rsidP="00BB374F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二、學生經驗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含學生先備知識、起點行為、學生特性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…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等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)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：</w:t>
            </w:r>
          </w:p>
        </w:tc>
      </w:tr>
      <w:tr w:rsidR="00DA443B" w:rsidRPr="00093689" w14:paraId="7BB15677" w14:textId="77777777" w:rsidTr="002E41A3">
        <w:trPr>
          <w:trHeight w:val="2426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B123A5" w14:textId="77777777" w:rsidR="00DA443B" w:rsidRPr="006723F8" w:rsidRDefault="00DA443B" w:rsidP="00BB374F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三、教師教學預定流程與策略：</w:t>
            </w:r>
          </w:p>
        </w:tc>
      </w:tr>
      <w:tr w:rsidR="00DA443B" w:rsidRPr="00093689" w14:paraId="3E5E7300" w14:textId="77777777" w:rsidTr="002E41A3">
        <w:trPr>
          <w:trHeight w:val="2426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4F1827" w14:textId="77777777" w:rsidR="00DA443B" w:rsidRPr="006723F8" w:rsidRDefault="00DA443B" w:rsidP="00BB374F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lastRenderedPageBreak/>
              <w:t>四、學生學習策略或方法：</w:t>
            </w:r>
          </w:p>
        </w:tc>
      </w:tr>
      <w:tr w:rsidR="00DA443B" w:rsidRPr="00093689" w14:paraId="544275F8" w14:textId="77777777" w:rsidTr="001D3275">
        <w:trPr>
          <w:trHeight w:val="4108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6E90E1" w14:textId="77777777" w:rsidR="00DA443B" w:rsidRPr="006723F8" w:rsidRDefault="00DA443B" w:rsidP="00BB374F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五、教學評量方式（請呼應學習目標，說明使用的評量方式）：</w:t>
            </w:r>
          </w:p>
          <w:p w14:paraId="54B8E553" w14:textId="77777777" w:rsidR="00DA443B" w:rsidRPr="006723F8" w:rsidRDefault="00DA443B" w:rsidP="00BB374F">
            <w:pPr>
              <w:spacing w:line="50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6723F8">
              <w:rPr>
                <w:rFonts w:eastAsia="標楷體"/>
                <w:color w:val="000000"/>
                <w:sz w:val="28"/>
                <w:szCs w:val="28"/>
              </w:rPr>
              <w:t>（</w:t>
            </w:r>
            <w:proofErr w:type="gramEnd"/>
            <w:r w:rsidRPr="006723F8">
              <w:rPr>
                <w:rFonts w:eastAsia="標楷體"/>
                <w:color w:val="000000"/>
                <w:sz w:val="28"/>
                <w:szCs w:val="28"/>
              </w:rPr>
              <w:t>例如：實作評量、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檔案評量、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紙筆測驗、學習單、提問、發表、實驗、小組討論、自評、</w:t>
            </w:r>
            <w:proofErr w:type="gramStart"/>
            <w:r w:rsidRPr="006723F8">
              <w:rPr>
                <w:rFonts w:eastAsia="標楷體"/>
                <w:color w:val="000000"/>
                <w:sz w:val="28"/>
                <w:szCs w:val="28"/>
              </w:rPr>
              <w:t>互評</w:t>
            </w:r>
            <w:proofErr w:type="gramEnd"/>
            <w:r w:rsidRPr="006723F8">
              <w:rPr>
                <w:rFonts w:eastAsia="標楷體"/>
                <w:color w:val="000000"/>
                <w:sz w:val="28"/>
                <w:szCs w:val="28"/>
              </w:rPr>
              <w:t>、角色扮演、作業、專題報告</w:t>
            </w:r>
            <w:r w:rsidRPr="006723F8">
              <w:rPr>
                <w:rFonts w:eastAsia="標楷體" w:hint="eastAsia"/>
                <w:color w:val="000000"/>
                <w:sz w:val="28"/>
                <w:szCs w:val="28"/>
              </w:rPr>
              <w:t>或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其他。）</w:t>
            </w:r>
          </w:p>
        </w:tc>
      </w:tr>
      <w:tr w:rsidR="00191225" w:rsidRPr="00093689" w14:paraId="6FE8EDA0" w14:textId="77777777" w:rsidTr="00B059F4">
        <w:trPr>
          <w:trHeight w:val="2795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4B49C9D" w14:textId="77777777" w:rsidR="00191225" w:rsidRPr="006723F8" w:rsidRDefault="00191225" w:rsidP="00BB374F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六、觀察焦點：</w:t>
            </w:r>
          </w:p>
        </w:tc>
      </w:tr>
      <w:tr w:rsidR="00DA443B" w:rsidRPr="00093689" w14:paraId="46EAB17F" w14:textId="77777777" w:rsidTr="00C60EA5">
        <w:trPr>
          <w:trHeight w:val="1225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3F213B" w14:textId="2E27C24B" w:rsidR="00DA443B" w:rsidRPr="00C60EA5" w:rsidRDefault="00191225" w:rsidP="00BB374F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七</w:t>
            </w:r>
            <w:r w:rsidR="00DA443B" w:rsidRPr="006723F8">
              <w:rPr>
                <w:rFonts w:eastAsia="標楷體"/>
                <w:color w:val="000000"/>
                <w:sz w:val="28"/>
                <w:szCs w:val="28"/>
              </w:rPr>
              <w:t>、觀察工具</w:t>
            </w:r>
            <w:r w:rsidR="00B059F4"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  <w:r w:rsidR="00B059F4">
              <w:rPr>
                <w:rFonts w:eastAsia="標楷體"/>
                <w:color w:val="000000"/>
                <w:sz w:val="28"/>
                <w:szCs w:val="28"/>
              </w:rPr>
              <w:t>105</w:t>
            </w:r>
            <w:r w:rsidR="00B059F4">
              <w:rPr>
                <w:rFonts w:eastAsia="標楷體" w:hint="eastAsia"/>
                <w:color w:val="000000"/>
                <w:sz w:val="28"/>
                <w:szCs w:val="28"/>
              </w:rPr>
              <w:t>年版教師專業發展規準觀察紀錄</w:t>
            </w:r>
            <w:r w:rsidR="00DA443B" w:rsidRPr="006723F8">
              <w:rPr>
                <w:rFonts w:eastAsia="標楷體"/>
                <w:color w:val="000000"/>
                <w:sz w:val="28"/>
              </w:rPr>
              <w:t>表</w:t>
            </w:r>
            <w:r w:rsidR="00DA443B" w:rsidRPr="006723F8">
              <w:rPr>
                <w:rFonts w:eastAsia="標楷體"/>
                <w:color w:val="000000"/>
              </w:rPr>
              <w:tab/>
            </w:r>
          </w:p>
        </w:tc>
      </w:tr>
      <w:tr w:rsidR="00DA443B" w:rsidRPr="00093689" w14:paraId="0ACEECB7" w14:textId="77777777" w:rsidTr="00191225">
        <w:trPr>
          <w:trHeight w:val="1831"/>
          <w:jc w:val="center"/>
        </w:trPr>
        <w:tc>
          <w:tcPr>
            <w:tcW w:w="1043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A81F8B" w14:textId="77777777" w:rsidR="00DA443B" w:rsidRPr="006723F8" w:rsidRDefault="00191225" w:rsidP="00BB374F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八</w:t>
            </w:r>
            <w:r w:rsidR="00DA443B" w:rsidRPr="006723F8">
              <w:rPr>
                <w:rFonts w:eastAsia="標楷體"/>
                <w:color w:val="000000"/>
                <w:sz w:val="28"/>
                <w:szCs w:val="28"/>
              </w:rPr>
              <w:t>、回饋會談</w:t>
            </w:r>
            <w:r w:rsidR="00DA443B" w:rsidRPr="006723F8">
              <w:rPr>
                <w:rFonts w:eastAsia="標楷體" w:hint="eastAsia"/>
                <w:color w:val="000000"/>
                <w:sz w:val="28"/>
                <w:szCs w:val="28"/>
              </w:rPr>
              <w:t>預定</w:t>
            </w:r>
            <w:r w:rsidR="00DA443B" w:rsidRPr="006723F8">
              <w:rPr>
                <w:rFonts w:eastAsia="標楷體"/>
                <w:color w:val="000000"/>
                <w:sz w:val="28"/>
                <w:szCs w:val="28"/>
              </w:rPr>
              <w:t>日期與地點：（建議於教學觀察後三天內完成會談為佳）</w:t>
            </w:r>
          </w:p>
          <w:p w14:paraId="30CED922" w14:textId="77777777" w:rsidR="00DA443B" w:rsidRPr="006723F8" w:rsidRDefault="00DA443B" w:rsidP="00BB374F">
            <w:pPr>
              <w:spacing w:line="500" w:lineRule="exact"/>
              <w:rPr>
                <w:rFonts w:eastAsia="標楷體"/>
                <w:i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日期：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年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月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___</w:t>
            </w:r>
            <w:r w:rsidRPr="006723F8">
              <w:rPr>
                <w:rFonts w:eastAsia="標楷體"/>
                <w:bCs/>
                <w:color w:val="000000"/>
                <w:sz w:val="28"/>
                <w:szCs w:val="28"/>
              </w:rPr>
              <w:t>日</w:t>
            </w:r>
          </w:p>
          <w:p w14:paraId="0A6CCBB1" w14:textId="77777777" w:rsidR="00DA443B" w:rsidRPr="006723F8" w:rsidRDefault="00DA443B" w:rsidP="00BB374F">
            <w:pPr>
              <w:spacing w:line="50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6723F8">
              <w:rPr>
                <w:rFonts w:eastAsia="標楷體"/>
                <w:color w:val="000000"/>
                <w:sz w:val="28"/>
                <w:szCs w:val="28"/>
              </w:rPr>
              <w:t>地點：</w:t>
            </w:r>
            <w:r w:rsidRPr="006723F8">
              <w:rPr>
                <w:rFonts w:eastAsia="標楷體"/>
                <w:color w:val="000000"/>
                <w:sz w:val="28"/>
                <w:szCs w:val="28"/>
              </w:rPr>
              <w:t>_________</w:t>
            </w:r>
          </w:p>
        </w:tc>
      </w:tr>
    </w:tbl>
    <w:p w14:paraId="3F5BF0C9" w14:textId="77777777" w:rsidR="00DA443B" w:rsidRPr="006723F8" w:rsidRDefault="00DA443B" w:rsidP="00DA443B">
      <w:pPr>
        <w:rPr>
          <w:rFonts w:eastAsia="標楷體"/>
          <w:color w:val="000000"/>
        </w:rPr>
      </w:pPr>
      <w:r w:rsidRPr="006723F8">
        <w:rPr>
          <w:rFonts w:eastAsia="標楷體"/>
          <w:color w:val="000000"/>
        </w:rPr>
        <w:tab/>
      </w:r>
    </w:p>
    <w:p w14:paraId="6160DBEA" w14:textId="77777777" w:rsidR="006005BB" w:rsidRDefault="006005BB" w:rsidP="00B059F4">
      <w:pPr>
        <w:wordWrap w:val="0"/>
        <w:spacing w:line="600" w:lineRule="exact"/>
        <w:jc w:val="right"/>
      </w:pPr>
    </w:p>
    <w:sectPr w:rsidR="006005BB" w:rsidSect="00DA443B">
      <w:pgSz w:w="11906" w:h="16838"/>
      <w:pgMar w:top="709" w:right="707" w:bottom="709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9B62A" w14:textId="77777777" w:rsidR="009443F0" w:rsidRDefault="009443F0" w:rsidP="00E93712">
      <w:r>
        <w:separator/>
      </w:r>
    </w:p>
  </w:endnote>
  <w:endnote w:type="continuationSeparator" w:id="0">
    <w:p w14:paraId="2C8AC257" w14:textId="77777777" w:rsidR="009443F0" w:rsidRDefault="009443F0" w:rsidP="00E9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49765" w14:textId="77777777" w:rsidR="009443F0" w:rsidRDefault="009443F0" w:rsidP="00E93712">
      <w:r>
        <w:separator/>
      </w:r>
    </w:p>
  </w:footnote>
  <w:footnote w:type="continuationSeparator" w:id="0">
    <w:p w14:paraId="77C81F68" w14:textId="77777777" w:rsidR="009443F0" w:rsidRDefault="009443F0" w:rsidP="00E937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363E7"/>
    <w:multiLevelType w:val="hybridMultilevel"/>
    <w:tmpl w:val="CEB69646"/>
    <w:lvl w:ilvl="0" w:tplc="6CFEBC4A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EE8037C"/>
    <w:multiLevelType w:val="hybridMultilevel"/>
    <w:tmpl w:val="F5AC51F8"/>
    <w:lvl w:ilvl="0" w:tplc="EEACF2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1C429E"/>
    <w:multiLevelType w:val="hybridMultilevel"/>
    <w:tmpl w:val="DAB4DB6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BB828EA"/>
    <w:multiLevelType w:val="hybridMultilevel"/>
    <w:tmpl w:val="B9F80A98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  <w:b w:val="0"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38557B0"/>
    <w:multiLevelType w:val="hybridMultilevel"/>
    <w:tmpl w:val="7D48A4F8"/>
    <w:lvl w:ilvl="0" w:tplc="4272776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AB2173"/>
    <w:multiLevelType w:val="hybridMultilevel"/>
    <w:tmpl w:val="2DDA8868"/>
    <w:lvl w:ilvl="0" w:tplc="F3407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A70B2B"/>
    <w:multiLevelType w:val="hybridMultilevel"/>
    <w:tmpl w:val="3D1CB322"/>
    <w:lvl w:ilvl="0" w:tplc="45509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1609FA"/>
    <w:multiLevelType w:val="hybridMultilevel"/>
    <w:tmpl w:val="65421612"/>
    <w:lvl w:ilvl="0" w:tplc="55E00D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2A0FE3"/>
    <w:multiLevelType w:val="multilevel"/>
    <w:tmpl w:val="63F6578E"/>
    <w:lvl w:ilvl="0">
      <w:start w:val="2"/>
      <w:numFmt w:val="bullet"/>
      <w:lvlText w:val="※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7FA47D1"/>
    <w:multiLevelType w:val="hybridMultilevel"/>
    <w:tmpl w:val="23D0273E"/>
    <w:lvl w:ilvl="0" w:tplc="4BCAF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64416CE"/>
    <w:multiLevelType w:val="hybridMultilevel"/>
    <w:tmpl w:val="80583D4A"/>
    <w:lvl w:ilvl="0" w:tplc="89D6656A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8FB273D"/>
    <w:multiLevelType w:val="hybridMultilevel"/>
    <w:tmpl w:val="2D1E6754"/>
    <w:lvl w:ilvl="0" w:tplc="CE5C40CE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9C7838E2">
      <w:start w:val="1"/>
      <w:numFmt w:val="decimal"/>
      <w:lvlText w:val="(%2)"/>
      <w:lvlJc w:val="left"/>
      <w:pPr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00311"/>
    <w:multiLevelType w:val="hybridMultilevel"/>
    <w:tmpl w:val="714E361C"/>
    <w:lvl w:ilvl="0" w:tplc="D80E16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2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43B"/>
    <w:rsid w:val="000C3EBD"/>
    <w:rsid w:val="000E5730"/>
    <w:rsid w:val="000E5A90"/>
    <w:rsid w:val="000F5BB5"/>
    <w:rsid w:val="00106AFB"/>
    <w:rsid w:val="0013372D"/>
    <w:rsid w:val="00174BBC"/>
    <w:rsid w:val="00191225"/>
    <w:rsid w:val="001D3275"/>
    <w:rsid w:val="00205F6D"/>
    <w:rsid w:val="00207BD4"/>
    <w:rsid w:val="00211787"/>
    <w:rsid w:val="002626C1"/>
    <w:rsid w:val="002E0F1B"/>
    <w:rsid w:val="002E41A3"/>
    <w:rsid w:val="00300597"/>
    <w:rsid w:val="003927D9"/>
    <w:rsid w:val="003952BC"/>
    <w:rsid w:val="00422462"/>
    <w:rsid w:val="00444453"/>
    <w:rsid w:val="004A018A"/>
    <w:rsid w:val="0051446B"/>
    <w:rsid w:val="005932FB"/>
    <w:rsid w:val="006005BB"/>
    <w:rsid w:val="00626963"/>
    <w:rsid w:val="006A61B9"/>
    <w:rsid w:val="007275F6"/>
    <w:rsid w:val="00752882"/>
    <w:rsid w:val="007C7608"/>
    <w:rsid w:val="008A3126"/>
    <w:rsid w:val="008E4DE7"/>
    <w:rsid w:val="008F73CA"/>
    <w:rsid w:val="00923C10"/>
    <w:rsid w:val="009443F0"/>
    <w:rsid w:val="009F2A5A"/>
    <w:rsid w:val="009F65F1"/>
    <w:rsid w:val="00A852FC"/>
    <w:rsid w:val="00AB2296"/>
    <w:rsid w:val="00AB62E7"/>
    <w:rsid w:val="00B059F4"/>
    <w:rsid w:val="00BD1976"/>
    <w:rsid w:val="00BF1285"/>
    <w:rsid w:val="00BF1EC5"/>
    <w:rsid w:val="00C13C86"/>
    <w:rsid w:val="00C245C9"/>
    <w:rsid w:val="00C34827"/>
    <w:rsid w:val="00C60EA5"/>
    <w:rsid w:val="00D239DC"/>
    <w:rsid w:val="00D85D9B"/>
    <w:rsid w:val="00D95EBE"/>
    <w:rsid w:val="00DA443B"/>
    <w:rsid w:val="00DE32F6"/>
    <w:rsid w:val="00E139EF"/>
    <w:rsid w:val="00E148BC"/>
    <w:rsid w:val="00E479CB"/>
    <w:rsid w:val="00E82ECE"/>
    <w:rsid w:val="00E93712"/>
    <w:rsid w:val="00EA044B"/>
    <w:rsid w:val="00EE7483"/>
    <w:rsid w:val="00F8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70B19"/>
  <w15:docId w15:val="{88C85468-ED4A-40A2-A2A2-08FA2AE60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43B"/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A443B"/>
    <w:pPr>
      <w:ind w:leftChars="200" w:left="480"/>
    </w:pPr>
  </w:style>
  <w:style w:type="character" w:customStyle="1" w:styleId="a4">
    <w:name w:val="清單段落 字元"/>
    <w:link w:val="a3"/>
    <w:uiPriority w:val="34"/>
    <w:rsid w:val="00DA443B"/>
    <w:rPr>
      <w:rFonts w:ascii="Times New Roman" w:eastAsia="新細明體" w:hAnsi="Times New Roman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117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21178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9371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93712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1"/>
    <w:uiPriority w:val="39"/>
    <w:rsid w:val="009F2A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0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60AA230-08EC-4189-8187-C75230C9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393</Characters>
  <Application>Microsoft Office Word</Application>
  <DocSecurity>0</DocSecurity>
  <Lines>3</Lines>
  <Paragraphs>1</Paragraphs>
  <ScaleCrop>false</ScaleCrop>
  <Company>OEMPC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L14</dc:creator>
  <cp:lastModifiedBy>又賴床的公雞</cp:lastModifiedBy>
  <cp:revision>3</cp:revision>
  <cp:lastPrinted>2020-11-07T02:25:00Z</cp:lastPrinted>
  <dcterms:created xsi:type="dcterms:W3CDTF">2021-11-21T11:22:00Z</dcterms:created>
  <dcterms:modified xsi:type="dcterms:W3CDTF">2021-11-21T11:34:00Z</dcterms:modified>
</cp:coreProperties>
</file>